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9C3EBB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9C3EBB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195B0D"/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5D501E" w:rsidRDefault="009C3EBB" w:rsidP="00B11EAC">
      <w:pPr>
        <w:keepNext/>
        <w:tabs>
          <w:tab w:val="num" w:pos="1080"/>
        </w:tabs>
        <w:spacing w:after="120"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B11EAC" w:rsidRDefault="00B11EAC" w:rsidP="00B11EAC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/>
          <w:bCs/>
          <w:sz w:val="36"/>
          <w:szCs w:val="36"/>
        </w:rPr>
        <w:t>w zakresie zadania ……………….</w:t>
      </w:r>
    </w:p>
    <w:p w:rsidR="005D501E" w:rsidRPr="009C3EBB" w:rsidRDefault="00B11EAC" w:rsidP="00B11EAC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B11EAC" w:rsidRPr="00B11EAC" w:rsidRDefault="00B11EAC" w:rsidP="00B11EAC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B11EAC">
        <w:rPr>
          <w:rFonts w:ascii="Book Antiqua" w:hAnsi="Book Antiqua" w:cs="Tahoma"/>
          <w:b/>
          <w:i/>
          <w:sz w:val="28"/>
          <w:szCs w:val="28"/>
        </w:rPr>
        <w:t xml:space="preserve">„Zimowe utrzymanie dróg gminnych </w:t>
      </w:r>
    </w:p>
    <w:p w:rsidR="005D501E" w:rsidRPr="00C04EE9" w:rsidRDefault="00D543F1" w:rsidP="00B11EAC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>
        <w:rPr>
          <w:rFonts w:ascii="Book Antiqua" w:hAnsi="Book Antiqua" w:cs="Tahoma"/>
          <w:b/>
          <w:i/>
          <w:sz w:val="28"/>
          <w:szCs w:val="28"/>
        </w:rPr>
        <w:t>w sezonie 2016/2017</w:t>
      </w:r>
      <w:r w:rsidR="00B11EAC" w:rsidRPr="00B11EAC">
        <w:rPr>
          <w:rFonts w:ascii="Book Antiqua" w:hAnsi="Book Antiqua" w:cs="Tahoma"/>
          <w:b/>
          <w:i/>
          <w:sz w:val="28"/>
          <w:szCs w:val="28"/>
        </w:rPr>
        <w:t xml:space="preserve"> na terenie Gminy Toszek”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6F496B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6F496B" w:rsidRDefault="006F496B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9B1D0D" w:rsidRDefault="009B1D0D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B11EAC">
        <w:rPr>
          <w:rFonts w:ascii="Book Antiqua" w:hAnsi="Book Antiqua" w:cs="Arial"/>
          <w:b/>
          <w:bCs/>
          <w:szCs w:val="22"/>
        </w:rPr>
        <w:t>SPIS ZAWARTOŚCI OFERTY</w:t>
      </w:r>
    </w:p>
    <w:p w:rsidR="004A3E94" w:rsidRDefault="004A3E94" w:rsidP="00A1228C">
      <w:pPr>
        <w:rPr>
          <w:rFonts w:ascii="Book Antiqua" w:hAnsi="Book Antiqua" w:cs="Arial"/>
          <w:b/>
          <w:bCs/>
          <w:sz w:val="12"/>
          <w:szCs w:val="1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7866"/>
        <w:gridCol w:w="1634"/>
      </w:tblGrid>
      <w:tr w:rsidR="00684849" w:rsidRPr="00EA01A0" w:rsidTr="004C6124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4C6124" w:rsidRDefault="00470148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4C6124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Dokument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/ oświadczenie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Podać nr strony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br/>
              <w:t>w ofercie</w:t>
            </w: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lub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wpisać adnotację</w:t>
            </w:r>
          </w:p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AF5D80">
              <w:rPr>
                <w:rFonts w:ascii="Book Antiqua" w:hAnsi="Book Antiqua" w:cs="Arial"/>
                <w:b/>
                <w:bCs/>
                <w:i/>
                <w:sz w:val="18"/>
                <w:szCs w:val="18"/>
              </w:rPr>
              <w:t>„nie dotyczy”</w:t>
            </w:r>
          </w:p>
        </w:tc>
      </w:tr>
      <w:tr w:rsidR="00B11EAC" w:rsidRPr="00EA01A0" w:rsidTr="00B11EAC">
        <w:trPr>
          <w:trHeight w:val="95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FB48FB" w:rsidRDefault="00B11EAC" w:rsidP="00B11EAC">
            <w:pPr>
              <w:ind w:left="116"/>
              <w:rPr>
                <w:rFonts w:ascii="Book Antiqua" w:hAnsi="Book Antiqua" w:cs="Arial"/>
                <w:bCs/>
                <w:iCs/>
                <w:sz w:val="22"/>
                <w:szCs w:val="22"/>
              </w:rPr>
            </w:pP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1.</w:t>
            </w:r>
            <w:r>
              <w:rPr>
                <w:rFonts w:ascii="Book Antiqua" w:hAnsi="Book Antiqua" w:cs="Arial"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Default="00B11EAC" w:rsidP="00B11EAC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4C6124">
              <w:rPr>
                <w:rFonts w:ascii="Book Antiqua" w:hAnsi="Book Antiqua" w:cs="Arial"/>
                <w:b/>
                <w:bCs/>
                <w:sz w:val="22"/>
                <w:szCs w:val="22"/>
              </w:rPr>
              <w:t>Formularz oferty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w zakresie zadania ……………… </w:t>
            </w:r>
          </w:p>
          <w:p w:rsidR="00B11EAC" w:rsidRPr="007F5F2E" w:rsidRDefault="00B11EAC" w:rsidP="00B11EAC">
            <w:pPr>
              <w:jc w:val="both"/>
              <w:rPr>
                <w:rFonts w:ascii="Book Antiqua" w:hAnsi="Book Antiqua" w:cs="Arial"/>
                <w:b/>
                <w:bCs/>
                <w:sz w:val="6"/>
                <w:szCs w:val="6"/>
              </w:rPr>
            </w:pPr>
          </w:p>
          <w:p w:rsidR="00B11EAC" w:rsidRPr="005E1CAA" w:rsidRDefault="00B11EAC" w:rsidP="00B11EAC">
            <w:pPr>
              <w:jc w:val="both"/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5E1CAA">
              <w:rPr>
                <w:rFonts w:ascii="Book Antiqua" w:hAnsi="Book Antiqua" w:cs="Arial"/>
                <w:bCs/>
                <w:sz w:val="16"/>
                <w:szCs w:val="16"/>
              </w:rPr>
              <w:t>/wypełnić odpowiednio do zakresu składanej oferty – ilości zadań/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EA01A0" w:rsidRDefault="00B11EAC" w:rsidP="00B11EAC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B11EAC" w:rsidRPr="00EA01A0" w:rsidTr="00B11EAC">
        <w:trPr>
          <w:trHeight w:val="114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FB48FB" w:rsidRDefault="00B11EAC" w:rsidP="00B11EAC">
            <w:pPr>
              <w:ind w:left="116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Default="00B11EAC" w:rsidP="00B11EAC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Oświadczenie o braku podstaw do wykluczenia z postępowania na podstawie 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  <w:t xml:space="preserve">art. 24 ust. 1 </w:t>
            </w:r>
            <w:proofErr w:type="spellStart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  <w:r w:rsidR="00D543F1">
              <w:rPr>
                <w:rFonts w:ascii="Book Antiqua" w:hAnsi="Book Antiqua" w:cs="Arial"/>
                <w:bCs/>
                <w:sz w:val="22"/>
                <w:szCs w:val="22"/>
              </w:rPr>
              <w:t xml:space="preserve">pkt 12-23 i ust. 5 pkt 1-4 </w:t>
            </w:r>
            <w:proofErr w:type="spellStart"/>
            <w:r w:rsidR="00D543F1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="00D543F1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w zakresie zadania ……………… </w:t>
            </w:r>
          </w:p>
          <w:p w:rsidR="00B11EAC" w:rsidRPr="007F5F2E" w:rsidRDefault="00B11EAC" w:rsidP="00B11EAC">
            <w:pPr>
              <w:jc w:val="both"/>
              <w:rPr>
                <w:rFonts w:ascii="Book Antiqua" w:hAnsi="Book Antiqua" w:cs="Arial"/>
                <w:b/>
                <w:bCs/>
                <w:sz w:val="6"/>
                <w:szCs w:val="6"/>
              </w:rPr>
            </w:pPr>
          </w:p>
          <w:p w:rsidR="00B11EAC" w:rsidRPr="005E1CAA" w:rsidRDefault="00B11EAC" w:rsidP="00B11EAC">
            <w:pPr>
              <w:jc w:val="both"/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5E1CAA">
              <w:rPr>
                <w:rFonts w:ascii="Book Antiqua" w:hAnsi="Book Antiqua" w:cs="Arial"/>
                <w:bCs/>
                <w:sz w:val="16"/>
                <w:szCs w:val="16"/>
              </w:rPr>
              <w:t>/wypełnić odpowiednio do zakresu składanej oferty – ilości zadań/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EA01A0" w:rsidRDefault="00B11EAC" w:rsidP="00B11EAC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B11EAC" w:rsidRPr="00EA01A0" w:rsidTr="00B11EAC">
        <w:trPr>
          <w:trHeight w:val="111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FB48FB" w:rsidRDefault="00B11EAC" w:rsidP="00B11EAC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3</w:t>
            </w: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Default="00B11EAC" w:rsidP="00B11EAC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Oświadczenie o spełnianiu warunków udziału w postępowaniu określonych 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  <w:t>w art. 22 ust. 1</w:t>
            </w:r>
            <w:r w:rsidR="00D543F1">
              <w:rPr>
                <w:rFonts w:ascii="Book Antiqua" w:hAnsi="Book Antiqua" w:cs="Arial"/>
                <w:bCs/>
                <w:sz w:val="22"/>
                <w:szCs w:val="22"/>
              </w:rPr>
              <w:t xml:space="preserve">B </w:t>
            </w:r>
            <w:proofErr w:type="spellStart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w zakresie zadania ……………… </w:t>
            </w:r>
          </w:p>
          <w:p w:rsidR="00B11EAC" w:rsidRPr="007F5F2E" w:rsidRDefault="00B11EAC" w:rsidP="00B11EAC">
            <w:pPr>
              <w:jc w:val="both"/>
              <w:rPr>
                <w:rFonts w:ascii="Book Antiqua" w:hAnsi="Book Antiqua" w:cs="Arial"/>
                <w:b/>
                <w:bCs/>
                <w:sz w:val="6"/>
                <w:szCs w:val="6"/>
              </w:rPr>
            </w:pPr>
          </w:p>
          <w:p w:rsidR="00B11EAC" w:rsidRPr="005E1CAA" w:rsidRDefault="00B11EAC" w:rsidP="00B11EAC">
            <w:pPr>
              <w:jc w:val="both"/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5E1CAA">
              <w:rPr>
                <w:rFonts w:ascii="Book Antiqua" w:hAnsi="Book Antiqua" w:cs="Arial"/>
                <w:bCs/>
                <w:sz w:val="16"/>
                <w:szCs w:val="16"/>
              </w:rPr>
              <w:t>/wypełnić odpowiednio do zakresu składanej oferty – ilości zadań/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EA01A0" w:rsidRDefault="00B11EAC" w:rsidP="00B11EAC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EA7068" w:rsidRPr="00EA01A0" w:rsidTr="00EA7068">
        <w:trPr>
          <w:trHeight w:val="111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068" w:rsidRPr="00FB48FB" w:rsidRDefault="00EA7068" w:rsidP="00130B18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4</w:t>
            </w: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068" w:rsidRDefault="00EA7068" w:rsidP="00EA7068">
            <w:pPr>
              <w:spacing w:after="120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W</w:t>
            </w:r>
            <w:r w:rsidRPr="00EA7068">
              <w:rPr>
                <w:rFonts w:ascii="Book Antiqua" w:hAnsi="Book Antiqua"/>
                <w:sz w:val="22"/>
                <w:szCs w:val="22"/>
              </w:rPr>
              <w:t>ykaz</w:t>
            </w:r>
            <w:r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EA7068">
              <w:rPr>
                <w:rFonts w:ascii="Book Antiqua" w:hAnsi="Book Antiqua"/>
                <w:sz w:val="22"/>
                <w:szCs w:val="22"/>
              </w:rPr>
              <w:t>narzędzi, wyposażenia zakładu i urządzeń technicznych dostępnych wykonawcy usług w celu wykonania zamówienia</w:t>
            </w:r>
            <w:r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w zakresie zadania …………</w:t>
            </w:r>
          </w:p>
          <w:p w:rsidR="00EA7068" w:rsidRPr="005E1CAA" w:rsidRDefault="00EA7068" w:rsidP="00EA7068">
            <w:pPr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5E1CAA">
              <w:rPr>
                <w:rFonts w:ascii="Book Antiqua" w:hAnsi="Book Antiqua" w:cs="Arial"/>
                <w:bCs/>
                <w:sz w:val="16"/>
                <w:szCs w:val="16"/>
              </w:rPr>
              <w:t>/wypełnić odpowiednio do zakresu składanej oferty – ilości zadań/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068" w:rsidRPr="00EA01A0" w:rsidRDefault="00EA7068" w:rsidP="00130B18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</w:tbl>
    <w:p w:rsidR="00AF5D80" w:rsidRDefault="00AF5D80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4A3E94" w:rsidRDefault="004A3E94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9B1D0D" w:rsidRPr="0019514D" w:rsidRDefault="009B1D0D" w:rsidP="00AF5D80">
      <w:pPr>
        <w:ind w:left="704" w:hanging="420"/>
        <w:jc w:val="both"/>
        <w:rPr>
          <w:rFonts w:ascii="Book Antiqua" w:hAnsi="Book Antiqua" w:cs="Arial"/>
          <w:b/>
          <w:sz w:val="22"/>
          <w:szCs w:val="22"/>
        </w:rPr>
      </w:pPr>
    </w:p>
    <w:p w:rsidR="00931C40" w:rsidRPr="004C6124" w:rsidRDefault="00931C40" w:rsidP="00395AAA">
      <w:pPr>
        <w:autoSpaceDE w:val="0"/>
        <w:autoSpaceDN w:val="0"/>
        <w:adjustRightInd w:val="0"/>
        <w:jc w:val="center"/>
        <w:rPr>
          <w:rFonts w:ascii="Book Antiqua" w:hAnsi="Book Antiqua" w:cs="Arial"/>
          <w:b/>
          <w:sz w:val="12"/>
          <w:szCs w:val="12"/>
        </w:rPr>
      </w:pPr>
    </w:p>
    <w:p w:rsidR="004A3E94" w:rsidRDefault="004A3E94">
      <w:pPr>
        <w:rPr>
          <w:sz w:val="16"/>
          <w:szCs w:val="16"/>
        </w:rPr>
      </w:pPr>
    </w:p>
    <w:p w:rsidR="00F14BE9" w:rsidRDefault="00F14BE9">
      <w:pPr>
        <w:rPr>
          <w:sz w:val="28"/>
          <w:szCs w:val="16"/>
        </w:rPr>
      </w:pPr>
    </w:p>
    <w:p w:rsidR="006F496B" w:rsidRPr="00A1228C" w:rsidRDefault="006F496B">
      <w:pPr>
        <w:rPr>
          <w:sz w:val="28"/>
          <w:szCs w:val="16"/>
        </w:rPr>
      </w:pPr>
    </w:p>
    <w:p w:rsidR="00C60498" w:rsidRDefault="00C6049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60498" w:rsidRDefault="00C60498" w:rsidP="00C6049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60498" w:rsidRPr="00467A82" w:rsidRDefault="00DD7BA3" w:rsidP="007945BB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F82889" w:rsidRPr="00467A82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35429D"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9861A3">
        <w:rPr>
          <w:rFonts w:ascii="Book Antiqua" w:hAnsi="Book Antiqua"/>
          <w:b/>
          <w:i/>
          <w:sz w:val="20"/>
          <w:szCs w:val="20"/>
        </w:rPr>
        <w:t>1</w:t>
      </w:r>
      <w:r w:rsidR="00F82889"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130B18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6F496B" w:rsidRDefault="0056513D" w:rsidP="00745567">
      <w:pPr>
        <w:jc w:val="center"/>
        <w:rPr>
          <w:rFonts w:ascii="Book Antiqua" w:hAnsi="Book Antiqua"/>
          <w:b/>
          <w:sz w:val="20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130B18" w:rsidRDefault="00F82889" w:rsidP="00F82889">
      <w:pPr>
        <w:jc w:val="center"/>
        <w:rPr>
          <w:rFonts w:ascii="Book Antiqua" w:hAnsi="Book Antiqua"/>
          <w:b/>
          <w:sz w:val="16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83501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12"/>
          <w:szCs w:val="12"/>
          <w:lang w:eastAsia="ar-SA"/>
        </w:rPr>
      </w:pPr>
    </w:p>
    <w:p w:rsidR="005D501E" w:rsidRPr="00745567" w:rsidRDefault="00B11EAC" w:rsidP="00B11EAC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B11EAC">
        <w:rPr>
          <w:rFonts w:ascii="Book Antiqua" w:hAnsi="Book Antiqua" w:cs="Tahoma"/>
          <w:b/>
          <w:i/>
          <w:sz w:val="22"/>
          <w:szCs w:val="22"/>
        </w:rPr>
        <w:t>„Z</w:t>
      </w:r>
      <w:r>
        <w:rPr>
          <w:rFonts w:ascii="Book Antiqua" w:hAnsi="Book Antiqua" w:cs="Tahoma"/>
          <w:b/>
          <w:i/>
          <w:sz w:val="22"/>
          <w:szCs w:val="22"/>
        </w:rPr>
        <w:t xml:space="preserve">imowe utrzymanie dróg gminnych </w:t>
      </w:r>
      <w:r w:rsidRPr="00B11EAC">
        <w:rPr>
          <w:rFonts w:ascii="Book Antiqua" w:hAnsi="Book Antiqua" w:cs="Tahoma"/>
          <w:b/>
          <w:i/>
          <w:sz w:val="22"/>
          <w:szCs w:val="22"/>
        </w:rPr>
        <w:t>w sezonie 201</w:t>
      </w:r>
      <w:r w:rsidR="00D543F1">
        <w:rPr>
          <w:rFonts w:ascii="Book Antiqua" w:hAnsi="Book Antiqua" w:cs="Tahoma"/>
          <w:b/>
          <w:i/>
          <w:sz w:val="22"/>
          <w:szCs w:val="22"/>
        </w:rPr>
        <w:t>6/2017</w:t>
      </w:r>
      <w:r w:rsidRPr="00B11EAC">
        <w:rPr>
          <w:rFonts w:ascii="Book Antiqua" w:hAnsi="Book Antiqua" w:cs="Tahoma"/>
          <w:b/>
          <w:i/>
          <w:sz w:val="22"/>
          <w:szCs w:val="22"/>
        </w:rPr>
        <w:t xml:space="preserve"> na terenie Gminy Toszek”</w:t>
      </w:r>
    </w:p>
    <w:p w:rsidR="00420BC9" w:rsidRPr="00D83501" w:rsidRDefault="00420BC9" w:rsidP="004D7113">
      <w:pPr>
        <w:ind w:right="432"/>
        <w:jc w:val="both"/>
        <w:rPr>
          <w:rFonts w:ascii="Book Antiqua" w:hAnsi="Book Antiqua" w:cs="Arial"/>
          <w:sz w:val="12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B27275" w:rsidRPr="006F496B" w:rsidRDefault="00B27275" w:rsidP="004D7113">
      <w:pPr>
        <w:jc w:val="both"/>
        <w:rPr>
          <w:rFonts w:ascii="Book Antiqua" w:hAnsi="Book Antiqua" w:cs="Arial"/>
          <w:sz w:val="12"/>
        </w:rPr>
      </w:pPr>
    </w:p>
    <w:p w:rsidR="00B11EAC" w:rsidRPr="0048774F" w:rsidRDefault="00B11EAC" w:rsidP="00B11EAC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 xml:space="preserve">Oferuję wykonanie zamówienia </w:t>
      </w:r>
      <w:r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B11EAC" w:rsidRPr="007945BB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 – Miasto Toszek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6F496B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8"/>
          <w:szCs w:val="20"/>
        </w:rPr>
      </w:pPr>
    </w:p>
    <w:p w:rsidR="006F496B" w:rsidRDefault="006F496B" w:rsidP="006F496B">
      <w:pPr>
        <w:pStyle w:val="Akapitzlist"/>
        <w:spacing w:after="120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 ………</w:t>
      </w:r>
      <w:r w:rsidR="00B11EAC" w:rsidRPr="007846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6F496B" w:rsidRDefault="006F496B" w:rsidP="006F496B">
      <w:pPr>
        <w:pStyle w:val="Akapitzlist"/>
        <w:spacing w:after="120"/>
        <w:ind w:left="357"/>
        <w:jc w:val="center"/>
        <w:rPr>
          <w:rFonts w:ascii="Book Antiqua" w:hAnsi="Book Antiqua" w:cs="Arial"/>
          <w:b/>
          <w:sz w:val="22"/>
          <w:szCs w:val="22"/>
        </w:rPr>
      </w:pPr>
    </w:p>
    <w:p w:rsidR="00B11EAC" w:rsidRDefault="00B11EAC" w:rsidP="006F496B">
      <w:pPr>
        <w:pStyle w:val="Akapitzlist"/>
        <w:spacing w:after="120"/>
        <w:ind w:left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/słownie: ………………………………</w:t>
      </w:r>
      <w:r w:rsidR="006F496B">
        <w:rPr>
          <w:rFonts w:ascii="Book Antiqua" w:hAnsi="Book Antiqua" w:cs="Arial"/>
          <w:sz w:val="22"/>
          <w:szCs w:val="22"/>
        </w:rPr>
        <w:t>…………………………………….</w:t>
      </w:r>
      <w:r>
        <w:rPr>
          <w:rFonts w:ascii="Book Antiqua" w:hAnsi="Book Antiqua" w:cs="Arial"/>
          <w:sz w:val="22"/>
          <w:szCs w:val="22"/>
        </w:rPr>
        <w:t>…………/</w:t>
      </w:r>
    </w:p>
    <w:p w:rsidR="00B11EAC" w:rsidRPr="006B1EF6" w:rsidRDefault="00B11EAC" w:rsidP="00B11EAC">
      <w:pPr>
        <w:pStyle w:val="Akapitzlist"/>
        <w:spacing w:before="120"/>
        <w:ind w:left="357"/>
        <w:jc w:val="both"/>
        <w:rPr>
          <w:rFonts w:ascii="Book Antiqua" w:hAnsi="Book Antiqua" w:cs="Arial"/>
          <w:sz w:val="16"/>
          <w:szCs w:val="16"/>
        </w:rPr>
      </w:pP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132"/>
        <w:gridCol w:w="1294"/>
        <w:gridCol w:w="1537"/>
      </w:tblGrid>
      <w:tr w:rsidR="00B11EAC" w:rsidRPr="00CA5D39" w:rsidTr="00130B18">
        <w:trPr>
          <w:trHeight w:val="596"/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29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130B18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</w:t>
            </w:r>
            <w:r w:rsidR="00B11EAC"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lość</w:t>
            </w:r>
          </w:p>
        </w:tc>
        <w:tc>
          <w:tcPr>
            <w:tcW w:w="1537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130B18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888,48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130B18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51,12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D83501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D83501" w:rsidRPr="00CA5D39" w:rsidRDefault="00D83501" w:rsidP="00D835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D83501" w:rsidRDefault="00D83501" w:rsidP="00D835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odśnieżenie 1 m</w:t>
            </w:r>
            <w:r w:rsidRPr="00D83501">
              <w:rPr>
                <w:rFonts w:ascii="Book Antiqua" w:eastAsia="Calibri" w:hAnsi="Book Antiqua"/>
                <w:b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parkingu lub placu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D83501" w:rsidRDefault="00130B18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111</w:t>
            </w:r>
            <w:r w:rsidR="00D83501">
              <w:rPr>
                <w:rFonts w:ascii="Book Antiqua" w:eastAsia="Calibri" w:hAnsi="Book Antiqua"/>
                <w:sz w:val="20"/>
                <w:szCs w:val="20"/>
                <w:lang w:eastAsia="en-US"/>
              </w:rPr>
              <w:t> 000 m</w:t>
            </w:r>
            <w:r w:rsidR="00D83501" w:rsidRPr="00D83501"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wywóz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CA5D39">
                <w:rPr>
                  <w:rFonts w:ascii="Book Antiqua" w:eastAsia="Calibri" w:hAnsi="Book Antiqua" w:cs="Arial"/>
                  <w:b/>
                  <w:sz w:val="20"/>
                  <w:szCs w:val="20"/>
                  <w:lang w:eastAsia="en-US"/>
                </w:rPr>
                <w:t>1 m</w:t>
              </w:r>
              <w:r w:rsidRPr="00CA5D39">
                <w:rPr>
                  <w:rFonts w:ascii="Book Antiqua" w:eastAsia="Calibri" w:hAnsi="Book Antiqua" w:cs="Arial"/>
                  <w:b/>
                  <w:sz w:val="20"/>
                  <w:szCs w:val="20"/>
                  <w:vertAlign w:val="superscript"/>
                  <w:lang w:eastAsia="en-US"/>
                </w:rPr>
                <w:t>3</w:t>
              </w:r>
            </w:smartTag>
            <w:r w:rsidRPr="00CA5D39">
              <w:rPr>
                <w:rFonts w:ascii="Book Antiqua" w:eastAsia="Calibri" w:hAnsi="Book Antiqua" w:cs="Arial"/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Pr="00CA5D39">
              <w:rPr>
                <w:rFonts w:ascii="Book Antiqua" w:eastAsia="Calibri" w:hAnsi="Book Antiqua" w:cs="Arial"/>
                <w:b/>
                <w:sz w:val="20"/>
                <w:szCs w:val="20"/>
                <w:lang w:eastAsia="en-US"/>
              </w:rPr>
              <w:t>śniegu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</w:t>
            </w:r>
            <w:r w:rsidR="00130B18">
              <w:rPr>
                <w:rFonts w:ascii="Book Antiqua" w:eastAsia="Calibri" w:hAnsi="Book Antiqua"/>
                <w:sz w:val="20"/>
                <w:szCs w:val="20"/>
                <w:lang w:eastAsia="en-US"/>
              </w:rPr>
              <w:t> 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000 m</w:t>
            </w:r>
            <w:r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trHeight w:val="493"/>
          <w:jc w:val="center"/>
        </w:trPr>
        <w:tc>
          <w:tcPr>
            <w:tcW w:w="8343" w:type="dxa"/>
            <w:gridSpan w:val="6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14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Default="00B11EAC" w:rsidP="00D83501">
      <w:pPr>
        <w:pStyle w:val="NormalnyWeb"/>
        <w:spacing w:before="0" w:beforeAutospacing="0" w:after="0"/>
        <w:jc w:val="both"/>
        <w:rPr>
          <w:rFonts w:ascii="Book Antiqua" w:hAnsi="Book Antiqua"/>
          <w:sz w:val="14"/>
          <w:szCs w:val="14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Pr="00D441A5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Default="00B11EAC" w:rsidP="00B11EAC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</w:t>
      </w:r>
      <w:r w:rsidR="006F496B">
        <w:rPr>
          <w:rFonts w:ascii="Book Antiqua" w:hAnsi="Book Antiqua"/>
          <w:sz w:val="22"/>
          <w:szCs w:val="22"/>
        </w:rPr>
        <w:t>......, dnia ………………</w:t>
      </w:r>
      <w:r w:rsidR="006F496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B11EAC" w:rsidRDefault="00B11EAC" w:rsidP="00B11EAC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B11EAC" w:rsidRDefault="00B11EAC" w:rsidP="00130B18">
      <w:pPr>
        <w:spacing w:after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28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II – Sołectwa: Kotulin i Proboszczowice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130B18" w:rsidRPr="00130B18" w:rsidRDefault="00130B18" w:rsidP="00130B18">
      <w:pPr>
        <w:jc w:val="both"/>
        <w:rPr>
          <w:rFonts w:ascii="Book Antiqua" w:hAnsi="Book Antiqua" w:cs="Arial"/>
          <w:b/>
          <w:sz w:val="20"/>
          <w:szCs w:val="22"/>
        </w:rPr>
      </w:pPr>
    </w:p>
    <w:p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 ………………..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……………………</w:t>
      </w:r>
      <w:r w:rsidRPr="00130B18">
        <w:rPr>
          <w:rFonts w:ascii="Book Antiqua" w:hAnsi="Book Antiqua" w:cs="Arial"/>
          <w:sz w:val="22"/>
          <w:szCs w:val="22"/>
        </w:rPr>
        <w:t>……………/</w:t>
      </w: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024"/>
        <w:gridCol w:w="1402"/>
        <w:gridCol w:w="1537"/>
      </w:tblGrid>
      <w:tr w:rsidR="00B11EAC" w:rsidRPr="00CA5D39" w:rsidTr="00130B18">
        <w:trPr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0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40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37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CA5D39" w:rsidRDefault="00130B18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1 335,96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CA5D39" w:rsidRDefault="00130B18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15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>,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7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>5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20 h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trHeight w:val="493"/>
          <w:jc w:val="center"/>
        </w:trPr>
        <w:tc>
          <w:tcPr>
            <w:tcW w:w="8343" w:type="dxa"/>
            <w:gridSpan w:val="6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22"/>
        </w:rPr>
      </w:pPr>
    </w:p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2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III – Sołectwa: Ligota Toszecka, Pawłowice, Boguszyce, Płużniczka, Sarnów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 ………………..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…………………........</w:t>
      </w:r>
      <w:r w:rsidRPr="00130B18">
        <w:rPr>
          <w:rFonts w:ascii="Book Antiqua" w:hAnsi="Book Antiqua" w:cs="Arial"/>
          <w:sz w:val="22"/>
          <w:szCs w:val="22"/>
        </w:rPr>
        <w:t>…………………/</w:t>
      </w: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tabs>
          <w:tab w:val="left" w:pos="1305"/>
        </w:tabs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  <w:r>
        <w:rPr>
          <w:rFonts w:ascii="Book Antiqua" w:hAnsi="Book Antiqua"/>
          <w:sz w:val="8"/>
          <w:szCs w:val="8"/>
        </w:rPr>
        <w:tab/>
      </w:r>
    </w:p>
    <w:tbl>
      <w:tblPr>
        <w:tblW w:w="10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024"/>
        <w:gridCol w:w="1522"/>
        <w:gridCol w:w="1559"/>
      </w:tblGrid>
      <w:tr w:rsidR="00B11EAC" w:rsidRPr="00CA5D39" w:rsidTr="00130B18">
        <w:trPr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0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52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59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130B18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1 208,9925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</w:t>
            </w:r>
            <w:r w:rsidR="00B11EAC" w:rsidRPr="004754E6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E956AE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21,15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8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trHeight w:val="493"/>
          <w:jc w:val="center"/>
        </w:trPr>
        <w:tc>
          <w:tcPr>
            <w:tcW w:w="8463" w:type="dxa"/>
            <w:gridSpan w:val="6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Pr="00857FB2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Default="00B11EAC" w:rsidP="00B11EAC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B11EAC" w:rsidRDefault="00B11EAC" w:rsidP="00B11EAC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B11EAC" w:rsidRDefault="00B11EAC" w:rsidP="00130B18">
      <w:pPr>
        <w:spacing w:after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28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IV – Sołectwa: Ciochowie, Pisarzowice, Wilkowiczki, Kotliszowice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brutto………………..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………………………</w:t>
      </w:r>
      <w:r w:rsidRPr="00130B18">
        <w:rPr>
          <w:rFonts w:ascii="Book Antiqua" w:hAnsi="Book Antiqua" w:cs="Arial"/>
          <w:sz w:val="22"/>
          <w:szCs w:val="22"/>
        </w:rPr>
        <w:t>……………………/</w:t>
      </w: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10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024"/>
        <w:gridCol w:w="1522"/>
        <w:gridCol w:w="1581"/>
      </w:tblGrid>
      <w:tr w:rsidR="00B11EAC" w:rsidRPr="00CA5D39" w:rsidTr="00130B18">
        <w:trPr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0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52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8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130B18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1 007,5725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130B18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78,3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trHeight w:val="493"/>
          <w:jc w:val="center"/>
        </w:trPr>
        <w:tc>
          <w:tcPr>
            <w:tcW w:w="8463" w:type="dxa"/>
            <w:gridSpan w:val="6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22"/>
        </w:rPr>
      </w:pPr>
    </w:p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2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V – Sołectwa: Pniów, Paczyna, Paczynka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………………………</w:t>
      </w:r>
      <w:r w:rsidRPr="00130B18">
        <w:rPr>
          <w:rFonts w:ascii="Book Antiqua" w:hAnsi="Book Antiqua" w:cs="Arial"/>
          <w:sz w:val="22"/>
          <w:szCs w:val="22"/>
        </w:rPr>
        <w:t>……………/</w:t>
      </w: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tabs>
          <w:tab w:val="left" w:pos="1305"/>
        </w:tabs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  <w:r>
        <w:rPr>
          <w:rFonts w:ascii="Book Antiqua" w:hAnsi="Book Antiqua"/>
          <w:sz w:val="8"/>
          <w:szCs w:val="8"/>
        </w:rPr>
        <w:tab/>
      </w:r>
    </w:p>
    <w:tbl>
      <w:tblPr>
        <w:tblW w:w="10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024"/>
        <w:gridCol w:w="1522"/>
        <w:gridCol w:w="1559"/>
      </w:tblGrid>
      <w:tr w:rsidR="00B11EAC" w:rsidRPr="00CA5D39" w:rsidTr="00523D5D">
        <w:trPr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024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522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59" w:type="dxa"/>
            <w:shd w:val="pct5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523D5D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523D5D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523D5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1 065,015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523D5D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523D5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15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>,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7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>5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523D5D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523D5D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130B18">
        <w:trPr>
          <w:trHeight w:val="493"/>
          <w:jc w:val="center"/>
        </w:trPr>
        <w:tc>
          <w:tcPr>
            <w:tcW w:w="8463" w:type="dxa"/>
            <w:gridSpan w:val="6"/>
            <w:shd w:val="clear" w:color="auto" w:fill="auto"/>
            <w:vAlign w:val="center"/>
          </w:tcPr>
          <w:p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83501" w:rsidRDefault="00D83501" w:rsidP="00D83501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4</w:t>
      </w:r>
      <w:r w:rsidRPr="00A274F9">
        <w:rPr>
          <w:rFonts w:ascii="Book Antiqua" w:hAnsi="Book Antiqua"/>
          <w:sz w:val="28"/>
          <w:szCs w:val="28"/>
        </w:rPr>
        <w:t>/</w:t>
      </w:r>
    </w:p>
    <w:p w:rsidR="00D83501" w:rsidRPr="001E18C6" w:rsidRDefault="00D83501" w:rsidP="00D83501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8"/>
        </w:rPr>
      </w:pPr>
    </w:p>
    <w:p w:rsidR="00D83501" w:rsidRPr="0026507D" w:rsidRDefault="00D83501" w:rsidP="00D83501">
      <w:pPr>
        <w:pStyle w:val="Akapitzlist"/>
        <w:numPr>
          <w:ilvl w:val="0"/>
          <w:numId w:val="2"/>
        </w:numPr>
        <w:spacing w:after="60"/>
        <w:ind w:left="357" w:hanging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26507D">
        <w:rPr>
          <w:rFonts w:ascii="Book Antiqua" w:hAnsi="Book Antiqua" w:cs="Arial"/>
          <w:b/>
          <w:sz w:val="22"/>
          <w:szCs w:val="22"/>
        </w:rPr>
        <w:t>Termin realizacji zamówienia</w:t>
      </w:r>
      <w:r>
        <w:rPr>
          <w:rFonts w:ascii="Book Antiqua" w:hAnsi="Book Antiqua" w:cs="Arial"/>
          <w:b/>
          <w:sz w:val="22"/>
          <w:szCs w:val="22"/>
        </w:rPr>
        <w:t xml:space="preserve">: </w:t>
      </w:r>
    </w:p>
    <w:p w:rsidR="00D83501" w:rsidRDefault="00D83501" w:rsidP="00D83501">
      <w:pPr>
        <w:pStyle w:val="Akapitzlist"/>
        <w:ind w:left="357"/>
        <w:jc w:val="both"/>
        <w:rPr>
          <w:rFonts w:ascii="Book Antiqua" w:hAnsi="Book Antiqua" w:cs="Tahoma"/>
          <w:i/>
          <w:sz w:val="20"/>
          <w:szCs w:val="20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6E6654">
        <w:rPr>
          <w:rFonts w:ascii="Book Antiqua" w:hAnsi="Book Antiqua" w:cs="Tahoma"/>
          <w:b/>
          <w:sz w:val="22"/>
          <w:szCs w:val="22"/>
        </w:rPr>
        <w:t>do dnia 15.04.2017</w:t>
      </w:r>
      <w:r>
        <w:rPr>
          <w:rFonts w:ascii="Book Antiqua" w:hAnsi="Book Antiqua" w:cs="Tahoma"/>
          <w:b/>
          <w:sz w:val="22"/>
          <w:szCs w:val="22"/>
        </w:rPr>
        <w:t xml:space="preserve"> r.</w:t>
      </w:r>
      <w:r>
        <w:rPr>
          <w:rFonts w:ascii="Book Antiqua" w:hAnsi="Book Antiqua" w:cs="Tahoma"/>
          <w:sz w:val="22"/>
          <w:szCs w:val="22"/>
        </w:rPr>
        <w:t xml:space="preserve"> </w:t>
      </w:r>
      <w:r w:rsidRPr="00411203">
        <w:rPr>
          <w:rFonts w:ascii="Book Antiqua" w:hAnsi="Book Antiqua" w:cs="Tahoma"/>
          <w:sz w:val="20"/>
          <w:szCs w:val="20"/>
        </w:rPr>
        <w:t>/</w:t>
      </w:r>
      <w:r w:rsidRPr="00411203">
        <w:rPr>
          <w:rFonts w:ascii="Book Antiqua" w:hAnsi="Book Antiqua" w:cs="Tahoma"/>
          <w:i/>
          <w:sz w:val="20"/>
          <w:szCs w:val="20"/>
        </w:rPr>
        <w:t>dotyczy każdego zadania/</w:t>
      </w:r>
    </w:p>
    <w:p w:rsidR="00D83501" w:rsidRPr="001E18C6" w:rsidRDefault="00D83501" w:rsidP="00D83501">
      <w:pPr>
        <w:pStyle w:val="Akapitzlist"/>
        <w:ind w:left="0"/>
        <w:jc w:val="both"/>
        <w:rPr>
          <w:rFonts w:ascii="Book Antiqua" w:hAnsi="Book Antiqua" w:cs="Arial"/>
          <w:sz w:val="12"/>
          <w:szCs w:val="22"/>
        </w:rPr>
      </w:pPr>
    </w:p>
    <w:p w:rsidR="00D83501" w:rsidRDefault="00D83501" w:rsidP="00D83501">
      <w:pPr>
        <w:pStyle w:val="Akapitzlist"/>
        <w:numPr>
          <w:ilvl w:val="0"/>
          <w:numId w:val="2"/>
        </w:numPr>
        <w:spacing w:after="60"/>
        <w:ind w:left="357" w:hanging="357"/>
        <w:jc w:val="both"/>
        <w:rPr>
          <w:rFonts w:ascii="Book Antiqua" w:hAnsi="Book Antiqua" w:cs="Arial"/>
          <w:b/>
          <w:sz w:val="22"/>
        </w:rPr>
      </w:pPr>
      <w:r w:rsidRPr="00BA4D69">
        <w:rPr>
          <w:rFonts w:ascii="Book Antiqua" w:hAnsi="Book Antiqua" w:cs="Arial"/>
          <w:b/>
          <w:sz w:val="22"/>
        </w:rPr>
        <w:t xml:space="preserve">Czas </w:t>
      </w:r>
      <w:r>
        <w:rPr>
          <w:rFonts w:ascii="Book Antiqua" w:hAnsi="Book Antiqua" w:cs="Arial"/>
          <w:b/>
          <w:sz w:val="22"/>
        </w:rPr>
        <w:t>reakcji</w:t>
      </w:r>
      <w:r w:rsidRPr="00BA4D69">
        <w:rPr>
          <w:rFonts w:ascii="Book Antiqua" w:hAnsi="Book Antiqua" w:cs="Arial"/>
          <w:b/>
          <w:sz w:val="22"/>
        </w:rPr>
        <w:t>:</w:t>
      </w:r>
    </w:p>
    <w:p w:rsidR="00D83501" w:rsidRPr="00A5677D" w:rsidRDefault="00D83501" w:rsidP="00D83501">
      <w:pPr>
        <w:pStyle w:val="Akapitzlist"/>
        <w:spacing w:after="60"/>
        <w:ind w:left="357"/>
        <w:jc w:val="both"/>
        <w:rPr>
          <w:rFonts w:ascii="Book Antiqua" w:hAnsi="Book Antiqua" w:cs="Arial"/>
          <w:sz w:val="22"/>
        </w:rPr>
      </w:pPr>
      <w:r>
        <w:rPr>
          <w:rFonts w:ascii="Book Antiqua" w:hAnsi="Book Antiqua" w:cs="Arial"/>
          <w:sz w:val="22"/>
        </w:rPr>
        <w:t xml:space="preserve">Zobowiązuje się do </w:t>
      </w:r>
      <w:r>
        <w:rPr>
          <w:rFonts w:ascii="Book Antiqua" w:hAnsi="Book Antiqua"/>
          <w:color w:val="000000"/>
          <w:sz w:val="22"/>
          <w:szCs w:val="22"/>
        </w:rPr>
        <w:t>podjęcia</w:t>
      </w:r>
      <w:r w:rsidRPr="006F7DC5">
        <w:rPr>
          <w:rFonts w:ascii="Book Antiqua" w:hAnsi="Book Antiqua"/>
          <w:color w:val="000000"/>
          <w:sz w:val="22"/>
          <w:szCs w:val="22"/>
        </w:rPr>
        <w:t xml:space="preserve"> działań związanych z zimowym utrzymaniem d</w:t>
      </w:r>
      <w:r>
        <w:rPr>
          <w:rFonts w:ascii="Book Antiqua" w:hAnsi="Book Antiqua"/>
          <w:color w:val="000000"/>
          <w:sz w:val="22"/>
          <w:szCs w:val="22"/>
        </w:rPr>
        <w:t xml:space="preserve">róg, w czasie nie dłuższym niż …………… godzina/y *** </w:t>
      </w:r>
      <w:r>
        <w:rPr>
          <w:rFonts w:ascii="Book Antiqua" w:hAnsi="Book Antiqua" w:cs="Arial"/>
          <w:b/>
          <w:sz w:val="22"/>
          <w:szCs w:val="22"/>
          <w:lang w:eastAsia="x-none"/>
        </w:rPr>
        <w:t>(nie dłużej niż 2 g</w:t>
      </w:r>
      <w:bookmarkStart w:id="0" w:name="_GoBack"/>
      <w:bookmarkEnd w:id="0"/>
      <w:r>
        <w:rPr>
          <w:rFonts w:ascii="Book Antiqua" w:hAnsi="Book Antiqua" w:cs="Arial"/>
          <w:b/>
          <w:sz w:val="22"/>
          <w:szCs w:val="22"/>
          <w:lang w:eastAsia="x-none"/>
        </w:rPr>
        <w:t xml:space="preserve">odziny i nie krócej niż 1 godzina) </w:t>
      </w:r>
      <w:r>
        <w:rPr>
          <w:rFonts w:ascii="Book Antiqua" w:hAnsi="Book Antiqua" w:cs="Arial"/>
          <w:b/>
          <w:sz w:val="22"/>
          <w:szCs w:val="22"/>
          <w:lang w:eastAsia="x-none"/>
        </w:rPr>
        <w:br/>
      </w:r>
      <w:r w:rsidRPr="006F7DC5">
        <w:rPr>
          <w:rFonts w:ascii="Book Antiqua" w:hAnsi="Book Antiqua"/>
          <w:color w:val="000000"/>
          <w:sz w:val="22"/>
          <w:szCs w:val="22"/>
        </w:rPr>
        <w:t>od wystąpienia warunków atmosferycznych uzasadniających podjęcie działań lub powiadomienia przez uprawnionego przedstawiciela Zamawiającego</w:t>
      </w:r>
      <w:r>
        <w:rPr>
          <w:rFonts w:ascii="Book Antiqua" w:hAnsi="Book Antiqua"/>
          <w:color w:val="000000"/>
          <w:sz w:val="22"/>
          <w:szCs w:val="22"/>
        </w:rPr>
        <w:t>.</w:t>
      </w:r>
    </w:p>
    <w:p w:rsidR="00D83501" w:rsidRPr="001E18C6" w:rsidRDefault="00D83501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:rsidR="00D83501" w:rsidRPr="00A04DC5" w:rsidRDefault="00D83501" w:rsidP="00D83501">
      <w:pPr>
        <w:pStyle w:val="Akapitzlist"/>
        <w:numPr>
          <w:ilvl w:val="0"/>
          <w:numId w:val="2"/>
        </w:numPr>
        <w:ind w:left="357" w:hanging="357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D83501" w:rsidRPr="001E18C6" w:rsidRDefault="00D83501" w:rsidP="001E18C6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1E18C6" w:rsidRPr="001E18C6" w:rsidRDefault="001E18C6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:rsidR="00D83501" w:rsidRPr="00791E23" w:rsidRDefault="00D83501" w:rsidP="00D83501">
      <w:pPr>
        <w:pStyle w:val="Akapitzlist"/>
        <w:spacing w:after="40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dla zadania nr …....    następująca część (zakres) zamówienia …………..………………………..…</w:t>
      </w:r>
    </w:p>
    <w:p w:rsidR="00D83501" w:rsidRPr="00A5677D" w:rsidRDefault="00D83501" w:rsidP="00D83501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D83501" w:rsidRPr="001E18C6" w:rsidRDefault="00D83501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:rsidR="00D83501" w:rsidRPr="00B80D37" w:rsidRDefault="00D83501" w:rsidP="00D83501">
      <w:pPr>
        <w:pStyle w:val="Akapitzlist"/>
        <w:numPr>
          <w:ilvl w:val="0"/>
          <w:numId w:val="2"/>
        </w:numPr>
        <w:ind w:left="357" w:hanging="357"/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D83501" w:rsidRPr="0056513D" w:rsidRDefault="00D83501" w:rsidP="00D8350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</w:p>
    <w:p w:rsidR="00D83501" w:rsidRPr="0056513D" w:rsidRDefault="00D83501" w:rsidP="00D8350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</w:p>
    <w:p w:rsidR="00D83501" w:rsidRPr="007B545D" w:rsidRDefault="00D83501" w:rsidP="00D8350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</w:p>
    <w:p w:rsidR="00015543" w:rsidRPr="00015543" w:rsidRDefault="00D83501" w:rsidP="00D8350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</w:p>
    <w:p w:rsidR="00D83501" w:rsidRPr="007B545D" w:rsidRDefault="00015543" w:rsidP="00D8350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  <w:r w:rsidR="00D83501">
        <w:rPr>
          <w:rFonts w:ascii="Book Antiqua" w:hAnsi="Book Antiqua"/>
          <w:sz w:val="22"/>
          <w:szCs w:val="22"/>
        </w:rPr>
        <w:t>.</w:t>
      </w:r>
    </w:p>
    <w:p w:rsidR="00D83501" w:rsidRPr="001E18C6" w:rsidRDefault="00D83501" w:rsidP="00D83501">
      <w:pPr>
        <w:pStyle w:val="Akapitzlist"/>
        <w:ind w:left="0"/>
        <w:jc w:val="both"/>
        <w:rPr>
          <w:rFonts w:ascii="Book Antiqua" w:hAnsi="Book Antiqua" w:cs="Arial"/>
          <w:sz w:val="12"/>
          <w:szCs w:val="22"/>
        </w:rPr>
      </w:pPr>
    </w:p>
    <w:p w:rsidR="001E18C6" w:rsidRPr="00FF4648" w:rsidRDefault="001E18C6" w:rsidP="001E18C6">
      <w:pPr>
        <w:pStyle w:val="Akapitzlist"/>
        <w:numPr>
          <w:ilvl w:val="0"/>
          <w:numId w:val="2"/>
        </w:numPr>
        <w:ind w:left="357" w:hanging="357"/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1E18C6" w:rsidRDefault="001E18C6" w:rsidP="001E18C6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1E18C6" w:rsidRPr="0048076B" w:rsidRDefault="001E18C6" w:rsidP="001E18C6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12"/>
          <w:szCs w:val="12"/>
        </w:rPr>
      </w:pPr>
    </w:p>
    <w:p w:rsidR="001E18C6" w:rsidRPr="00FF4648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1E18C6" w:rsidRPr="00FF4648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1E18C6" w:rsidRPr="00431440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1E18C6" w:rsidRPr="006A72C4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6A72C4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6A72C4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6A72C4">
        <w:rPr>
          <w:rFonts w:ascii="Book Antiqua" w:hAnsi="Book Antiqua"/>
          <w:sz w:val="22"/>
          <w:szCs w:val="22"/>
          <w:lang w:val="en-US"/>
        </w:rPr>
        <w:tab/>
      </w:r>
      <w:r w:rsidRPr="006A72C4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1E18C6" w:rsidRPr="006A72C4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6A72C4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6A72C4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6A72C4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1E18C6" w:rsidRDefault="001E18C6" w:rsidP="00015543">
      <w:pPr>
        <w:pStyle w:val="Akapitzlist"/>
        <w:spacing w:before="120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1E18C6" w:rsidRPr="001E18C6" w:rsidRDefault="001E18C6" w:rsidP="001E18C6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pełnomocnika Wykonawcy/lidera konso</w:t>
      </w:r>
      <w:r>
        <w:rPr>
          <w:rFonts w:ascii="Book Antiqua" w:hAnsi="Book Antiqua"/>
          <w:i/>
          <w:sz w:val="18"/>
          <w:szCs w:val="18"/>
        </w:rPr>
        <w:t>rcjum/</w:t>
      </w:r>
    </w:p>
    <w:p w:rsidR="001E18C6" w:rsidRPr="00015543" w:rsidRDefault="001E18C6" w:rsidP="001E18C6">
      <w:pPr>
        <w:pStyle w:val="Akapitzlist"/>
        <w:ind w:left="0"/>
        <w:jc w:val="both"/>
        <w:rPr>
          <w:rFonts w:ascii="Book Antiqua" w:hAnsi="Book Antiqua"/>
          <w:b/>
          <w:sz w:val="20"/>
          <w:szCs w:val="12"/>
        </w:rPr>
      </w:pPr>
    </w:p>
    <w:p w:rsidR="001E18C6" w:rsidRPr="0048076B" w:rsidRDefault="001E18C6" w:rsidP="001E18C6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1E18C6" w:rsidRPr="001E18C6" w:rsidRDefault="001E18C6" w:rsidP="001E18C6">
      <w:pPr>
        <w:jc w:val="both"/>
        <w:rPr>
          <w:rFonts w:ascii="Book Antiqua" w:hAnsi="Book Antiqua"/>
          <w:b/>
          <w:sz w:val="20"/>
          <w:szCs w:val="20"/>
        </w:rPr>
      </w:pPr>
    </w:p>
    <w:p w:rsidR="001E18C6" w:rsidRDefault="001E18C6" w:rsidP="001E18C6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1E18C6" w:rsidRDefault="001E18C6" w:rsidP="001E18C6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1E18C6" w:rsidRDefault="001E18C6" w:rsidP="001E18C6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E18C6" w:rsidRDefault="001E18C6" w:rsidP="001E18C6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E18C6" w:rsidRDefault="001E18C6" w:rsidP="001E18C6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1E18C6" w:rsidRPr="00A5677D" w:rsidRDefault="001E18C6" w:rsidP="001E18C6">
      <w:pPr>
        <w:shd w:val="pct10" w:color="auto" w:fill="auto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E068F1">
        <w:rPr>
          <w:rFonts w:ascii="Book Antiqua" w:hAnsi="Book Antiqua"/>
          <w:b/>
          <w:sz w:val="22"/>
          <w:szCs w:val="22"/>
          <w:u w:val="single"/>
        </w:rPr>
        <w:t xml:space="preserve">**   </w:t>
      </w:r>
      <w:r w:rsidRPr="00E068F1">
        <w:rPr>
          <w:rFonts w:ascii="Book Antiqua" w:hAnsi="Book Antiqua"/>
          <w:b/>
          <w:sz w:val="20"/>
          <w:szCs w:val="20"/>
          <w:u w:val="single"/>
        </w:rPr>
        <w:t xml:space="preserve">niewłaściwe zadanie (na które Wykonawca nie składa oferty) – przekreślić lub wpisać „nie dotyczy” </w:t>
      </w:r>
    </w:p>
    <w:p w:rsidR="00A65394" w:rsidRDefault="001E18C6" w:rsidP="009861A3">
      <w:pPr>
        <w:jc w:val="both"/>
        <w:rPr>
          <w:rFonts w:ascii="Book Antiqua" w:hAnsi="Book Antiqua"/>
          <w:b/>
          <w:sz w:val="28"/>
          <w:szCs w:val="28"/>
        </w:rPr>
        <w:sectPr w:rsidR="00A65394" w:rsidSect="00130B18">
          <w:headerReference w:type="default" r:id="rId8"/>
          <w:footerReference w:type="default" r:id="rId9"/>
          <w:pgSz w:w="11906" w:h="16838" w:code="9"/>
          <w:pgMar w:top="709" w:right="1134" w:bottom="1134" w:left="1134" w:header="454" w:footer="325" w:gutter="0"/>
          <w:cols w:space="708"/>
          <w:docGrid w:linePitch="360"/>
        </w:sectPr>
      </w:pPr>
      <w:r w:rsidRPr="00A5677D">
        <w:rPr>
          <w:rFonts w:ascii="Book Antiqua" w:hAnsi="Book Antiqua"/>
          <w:sz w:val="20"/>
          <w:szCs w:val="20"/>
        </w:rPr>
        <w:t>**</w:t>
      </w:r>
      <w:r w:rsidR="009861A3">
        <w:rPr>
          <w:rFonts w:ascii="Book Antiqua" w:hAnsi="Book Antiqua"/>
          <w:sz w:val="20"/>
          <w:szCs w:val="20"/>
        </w:rPr>
        <w:t>*  Z</w:t>
      </w:r>
      <w:r w:rsidRPr="00A5677D">
        <w:rPr>
          <w:rFonts w:ascii="Book Antiqua" w:hAnsi="Book Antiqua"/>
          <w:sz w:val="20"/>
          <w:szCs w:val="20"/>
        </w:rPr>
        <w:t>amawiający przyzna dodatkowe punkty za skrócenie czasu podjęcia działa</w:t>
      </w:r>
      <w:r w:rsidR="009861A3">
        <w:rPr>
          <w:rFonts w:ascii="Book Antiqua" w:hAnsi="Book Antiqua"/>
          <w:sz w:val="20"/>
          <w:szCs w:val="20"/>
        </w:rPr>
        <w:t xml:space="preserve">ń związanych z </w:t>
      </w:r>
      <w:r>
        <w:rPr>
          <w:rFonts w:ascii="Book Antiqua" w:hAnsi="Book Antiqua"/>
          <w:sz w:val="20"/>
          <w:szCs w:val="20"/>
        </w:rPr>
        <w:t xml:space="preserve">utrzymaniem </w:t>
      </w:r>
      <w:r w:rsidR="009861A3">
        <w:rPr>
          <w:rFonts w:ascii="Book Antiqua" w:hAnsi="Book Antiqua"/>
          <w:sz w:val="20"/>
          <w:szCs w:val="20"/>
        </w:rPr>
        <w:t xml:space="preserve">   </w:t>
      </w:r>
      <w:r>
        <w:rPr>
          <w:rFonts w:ascii="Book Antiqua" w:hAnsi="Book Antiqua"/>
          <w:sz w:val="20"/>
          <w:szCs w:val="20"/>
        </w:rPr>
        <w:t>dróg</w:t>
      </w: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5207C4">
        <w:rPr>
          <w:rFonts w:ascii="Book Antiqua" w:hAnsi="Book Antiqua"/>
          <w:b/>
          <w:i/>
          <w:sz w:val="20"/>
          <w:szCs w:val="20"/>
        </w:rPr>
        <w:t>2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91"/>
      </w:tblGrid>
      <w:tr w:rsidR="003820F8" w:rsidRPr="009C3EBB" w:rsidTr="00E7007F">
        <w:trPr>
          <w:trHeight w:val="1619"/>
        </w:trPr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0453B4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0453B4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0453B4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0453B4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0453B4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9C3EBB" w:rsidRDefault="003820F8" w:rsidP="000453B4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0453B4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0453B4" w:rsidRPr="00E7007F" w:rsidRDefault="000453B4" w:rsidP="003820F8">
      <w:pPr>
        <w:spacing w:after="120"/>
        <w:jc w:val="center"/>
        <w:rPr>
          <w:rFonts w:ascii="Book Antiqua" w:hAnsi="Book Antiqua"/>
          <w:b/>
          <w:sz w:val="6"/>
          <w:szCs w:val="6"/>
        </w:rPr>
      </w:pPr>
      <w:r>
        <w:rPr>
          <w:rFonts w:ascii="Book Antiqua" w:hAnsi="Book Antiqua"/>
          <w:b/>
          <w:sz w:val="28"/>
          <w:szCs w:val="28"/>
        </w:rPr>
        <w:br w:type="textWrapping" w:clear="all"/>
      </w:r>
    </w:p>
    <w:p w:rsidR="003820F8" w:rsidRDefault="003820F8" w:rsidP="003820F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3820F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</w:t>
      </w:r>
      <w:r w:rsidR="003820F8">
        <w:rPr>
          <w:rFonts w:ascii="Book Antiqua" w:hAnsi="Book Antiqua"/>
          <w:b/>
          <w:sz w:val="28"/>
          <w:szCs w:val="28"/>
        </w:rPr>
        <w:t xml:space="preserve"> BRAKU PODSTAW DO WYKLUCZENIA</w:t>
      </w:r>
      <w:r>
        <w:rPr>
          <w:rFonts w:ascii="Book Antiqua" w:hAnsi="Book Antiqua"/>
          <w:b/>
          <w:sz w:val="28"/>
          <w:szCs w:val="28"/>
        </w:rPr>
        <w:t xml:space="preserve"> Z POSTĘPOWANIA</w:t>
      </w:r>
    </w:p>
    <w:p w:rsidR="00150048" w:rsidRDefault="00150048" w:rsidP="001F5D69">
      <w:pPr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NA PODSTAWIE ART. 24 UST. 1 </w:t>
      </w:r>
      <w:r w:rsidR="00442C44">
        <w:rPr>
          <w:rFonts w:ascii="Book Antiqua" w:hAnsi="Book Antiqua"/>
          <w:b/>
          <w:sz w:val="28"/>
          <w:szCs w:val="28"/>
        </w:rPr>
        <w:t xml:space="preserve">PKT 12-23 i UST. 5 PKT 1-4 </w:t>
      </w:r>
      <w:r>
        <w:rPr>
          <w:rFonts w:ascii="Book Antiqua" w:hAnsi="Book Antiqua"/>
          <w:b/>
          <w:sz w:val="28"/>
          <w:szCs w:val="28"/>
        </w:rPr>
        <w:t>PZP</w:t>
      </w:r>
    </w:p>
    <w:p w:rsidR="001F5D69" w:rsidRPr="00545E49" w:rsidRDefault="001F5D69" w:rsidP="001F5D69">
      <w:pPr>
        <w:jc w:val="center"/>
        <w:rPr>
          <w:rFonts w:ascii="Book Antiqua" w:hAnsi="Book Antiqua"/>
          <w:b/>
          <w:sz w:val="16"/>
          <w:szCs w:val="16"/>
        </w:rPr>
      </w:pPr>
    </w:p>
    <w:p w:rsidR="001E18C6" w:rsidRDefault="001E18C6" w:rsidP="001F5D69">
      <w:pPr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1E18C6" w:rsidRDefault="001E18C6" w:rsidP="001E18C6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3820F8" w:rsidRPr="00E7007F" w:rsidRDefault="003820F8" w:rsidP="003820F8">
      <w:pPr>
        <w:jc w:val="both"/>
        <w:rPr>
          <w:rFonts w:ascii="Book Antiqua" w:hAnsi="Book Antiqua"/>
          <w:b/>
          <w:sz w:val="12"/>
          <w:szCs w:val="12"/>
        </w:rPr>
      </w:pPr>
    </w:p>
    <w:p w:rsidR="003A6439" w:rsidRPr="003A6439" w:rsidRDefault="003A6439" w:rsidP="000453B4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A65394" w:rsidRPr="000453B4" w:rsidRDefault="001E18C6" w:rsidP="000453B4">
      <w:pPr>
        <w:spacing w:before="240" w:after="240"/>
        <w:jc w:val="center"/>
        <w:rPr>
          <w:rFonts w:ascii="Book Antiqua" w:hAnsi="Book Antiqua" w:cs="Tahoma"/>
          <w:b/>
          <w:i/>
        </w:rPr>
      </w:pPr>
      <w:r w:rsidRPr="000453B4">
        <w:rPr>
          <w:rFonts w:ascii="Book Antiqua" w:hAnsi="Book Antiqua" w:cs="Tahoma"/>
          <w:b/>
          <w:i/>
        </w:rPr>
        <w:t xml:space="preserve"> „Zimowe utrzyma</w:t>
      </w:r>
      <w:r w:rsidR="00442C44" w:rsidRPr="000453B4">
        <w:rPr>
          <w:rFonts w:ascii="Book Antiqua" w:hAnsi="Book Antiqua" w:cs="Tahoma"/>
          <w:b/>
          <w:i/>
        </w:rPr>
        <w:t>nie dróg gminnych w sezonie 2016/2017</w:t>
      </w:r>
      <w:r w:rsidRPr="000453B4">
        <w:rPr>
          <w:rFonts w:ascii="Book Antiqua" w:hAnsi="Book Antiqua" w:cs="Tahoma"/>
          <w:b/>
          <w:i/>
        </w:rPr>
        <w:t xml:space="preserve"> na terenie Gminy Toszek”</w:t>
      </w:r>
    </w:p>
    <w:p w:rsidR="000453B4" w:rsidRPr="00184666" w:rsidRDefault="000453B4" w:rsidP="000453B4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0453B4" w:rsidRPr="00184666" w:rsidRDefault="000453B4" w:rsidP="000453B4">
      <w:pPr>
        <w:pStyle w:val="Akapitzlist"/>
        <w:widowControl w:val="0"/>
        <w:numPr>
          <w:ilvl w:val="0"/>
          <w:numId w:val="6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0453B4" w:rsidRPr="00E7007F" w:rsidRDefault="000453B4" w:rsidP="000453B4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8"/>
          <w:szCs w:val="8"/>
        </w:rPr>
      </w:pPr>
    </w:p>
    <w:p w:rsidR="000453B4" w:rsidRPr="00E7007F" w:rsidRDefault="000453B4" w:rsidP="000453B4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8"/>
          <w:szCs w:val="8"/>
        </w:rPr>
      </w:pPr>
    </w:p>
    <w:p w:rsidR="000453B4" w:rsidRDefault="000453B4" w:rsidP="000453B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0453B4" w:rsidRPr="00056FAE" w:rsidRDefault="000453B4" w:rsidP="000453B4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0453B4" w:rsidRDefault="000453B4" w:rsidP="000453B4">
      <w:pPr>
        <w:shd w:val="clear" w:color="auto" w:fill="FFFFFF"/>
        <w:spacing w:line="264" w:lineRule="exact"/>
        <w:ind w:right="19"/>
        <w:jc w:val="both"/>
        <w:rPr>
          <w:rFonts w:ascii="Book Antiqua" w:hAnsi="Book Antiqua"/>
          <w:sz w:val="22"/>
          <w:szCs w:val="22"/>
        </w:rPr>
      </w:pPr>
      <w:r w:rsidRPr="00A5692D">
        <w:rPr>
          <w:rFonts w:ascii="Book Antiqua" w:hAnsi="Book Antiqua"/>
          <w:sz w:val="18"/>
          <w:szCs w:val="18"/>
        </w:rPr>
        <w:t xml:space="preserve"> </w:t>
      </w:r>
    </w:p>
    <w:p w:rsidR="000453B4" w:rsidRPr="00184666" w:rsidRDefault="000453B4" w:rsidP="000453B4">
      <w:pPr>
        <w:shd w:val="clear" w:color="auto" w:fill="FFFFFF"/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0453B4" w:rsidRPr="00E7007F" w:rsidRDefault="000453B4" w:rsidP="000453B4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10"/>
          <w:szCs w:val="10"/>
        </w:rPr>
      </w:pPr>
    </w:p>
    <w:p w:rsidR="000453B4" w:rsidRDefault="000453B4" w:rsidP="000453B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0453B4" w:rsidRPr="00056FAE" w:rsidRDefault="000453B4" w:rsidP="000453B4">
      <w:pPr>
        <w:shd w:val="clear" w:color="auto" w:fill="FFFFFF"/>
        <w:ind w:left="3545" w:firstLine="709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0453B4" w:rsidRPr="00184666" w:rsidRDefault="000453B4" w:rsidP="000453B4">
      <w:pPr>
        <w:shd w:val="clear" w:color="auto" w:fill="FFFFFF"/>
        <w:spacing w:before="2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0453B4" w:rsidRDefault="000453B4" w:rsidP="000453B4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0453B4" w:rsidRDefault="000453B4" w:rsidP="000453B4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0453B4" w:rsidRDefault="000453B4" w:rsidP="000453B4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0453B4" w:rsidRDefault="000453B4" w:rsidP="000453B4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0453B4" w:rsidRPr="004327D3" w:rsidRDefault="000453B4" w:rsidP="000453B4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0453B4" w:rsidRDefault="000453B4" w:rsidP="000453B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0453B4" w:rsidRPr="008D4198" w:rsidRDefault="000453B4" w:rsidP="000453B4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3A6439" w:rsidRPr="00E7007F" w:rsidRDefault="003A6439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18"/>
          <w:szCs w:val="18"/>
        </w:rPr>
      </w:pPr>
      <w:r w:rsidRPr="00E7007F">
        <w:rPr>
          <w:rFonts w:ascii="Book Antiqua" w:hAnsi="Book Antiqua"/>
          <w:sz w:val="18"/>
          <w:szCs w:val="18"/>
        </w:rPr>
        <w:t>niepotrzebne skreślić</w:t>
      </w:r>
    </w:p>
    <w:p w:rsidR="00D174FE" w:rsidRPr="00C74DB5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D174FE"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D174FE"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5207C4">
        <w:rPr>
          <w:rFonts w:ascii="Book Antiqua" w:hAnsi="Book Antiqua"/>
          <w:b/>
          <w:i/>
          <w:sz w:val="20"/>
          <w:szCs w:val="20"/>
        </w:rPr>
        <w:t>3</w:t>
      </w:r>
      <w:r w:rsidR="00D174FE"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79"/>
      </w:tblGrid>
      <w:tr w:rsidR="00D174FE" w:rsidRPr="009C3EBB" w:rsidTr="00E7007F">
        <w:trPr>
          <w:trHeight w:val="1889"/>
        </w:trPr>
        <w:tc>
          <w:tcPr>
            <w:tcW w:w="32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0A2AA9" w:rsidRDefault="00D174FE" w:rsidP="00D174FE">
      <w:pPr>
        <w:spacing w:after="120"/>
        <w:jc w:val="both"/>
        <w:rPr>
          <w:rFonts w:ascii="Book Antiqua" w:hAnsi="Book Antiqua"/>
          <w:sz w:val="10"/>
          <w:szCs w:val="28"/>
        </w:rPr>
      </w:pPr>
    </w:p>
    <w:p w:rsidR="00D174FE" w:rsidRDefault="00D174FE" w:rsidP="00D174FE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DC4A60" w:rsidRDefault="00D174FE" w:rsidP="00DC4A6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891493" w:rsidRPr="00EE6234" w:rsidRDefault="002F1314" w:rsidP="001E18C6">
      <w:pPr>
        <w:spacing w:after="3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</w:t>
      </w:r>
      <w:r w:rsidR="00E7007F">
        <w:rPr>
          <w:rFonts w:ascii="Book Antiqua" w:hAnsi="Book Antiqua"/>
          <w:b/>
          <w:sz w:val="28"/>
          <w:szCs w:val="28"/>
        </w:rPr>
        <w:t>B</w:t>
      </w:r>
      <w:r>
        <w:rPr>
          <w:rFonts w:ascii="Book Antiqua" w:hAnsi="Book Antiqua"/>
          <w:b/>
          <w:sz w:val="28"/>
          <w:szCs w:val="28"/>
        </w:rPr>
        <w:t xml:space="preserve"> PZP</w:t>
      </w:r>
      <w:r w:rsidR="00D174FE">
        <w:rPr>
          <w:rFonts w:ascii="Book Antiqua" w:hAnsi="Book Antiqua"/>
          <w:b/>
          <w:sz w:val="28"/>
          <w:szCs w:val="28"/>
        </w:rPr>
        <w:t xml:space="preserve"> </w:t>
      </w:r>
    </w:p>
    <w:p w:rsidR="001E18C6" w:rsidRDefault="001E18C6" w:rsidP="001E18C6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1E18C6" w:rsidRDefault="001E18C6" w:rsidP="001E18C6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D174FE" w:rsidRPr="00B35E7A" w:rsidRDefault="00D174FE" w:rsidP="00D174FE">
      <w:pPr>
        <w:jc w:val="both"/>
        <w:rPr>
          <w:rFonts w:ascii="Book Antiqua" w:hAnsi="Book Antiqua"/>
          <w:b/>
          <w:sz w:val="28"/>
          <w:szCs w:val="28"/>
        </w:rPr>
      </w:pPr>
    </w:p>
    <w:p w:rsidR="00EE6234" w:rsidRPr="001E18C6" w:rsidRDefault="00D174FE" w:rsidP="001E18C6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C74DB5" w:rsidRPr="00745567" w:rsidRDefault="001E18C6" w:rsidP="001E18C6">
      <w:pPr>
        <w:spacing w:before="240" w:after="24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1E18C6">
        <w:rPr>
          <w:rFonts w:ascii="Book Antiqua" w:hAnsi="Book Antiqua" w:cs="Tahoma"/>
          <w:b/>
          <w:i/>
          <w:sz w:val="22"/>
          <w:szCs w:val="22"/>
        </w:rPr>
        <w:t>„Zimowe utrzyma</w:t>
      </w:r>
      <w:r w:rsidR="00E7007F">
        <w:rPr>
          <w:rFonts w:ascii="Book Antiqua" w:hAnsi="Book Antiqua" w:cs="Tahoma"/>
          <w:b/>
          <w:i/>
          <w:sz w:val="22"/>
          <w:szCs w:val="22"/>
        </w:rPr>
        <w:t>nie dróg gminnych w sezonie 2016/2017</w:t>
      </w:r>
      <w:r w:rsidRPr="001E18C6">
        <w:rPr>
          <w:rFonts w:ascii="Book Antiqua" w:hAnsi="Book Antiqua" w:cs="Tahoma"/>
          <w:b/>
          <w:i/>
          <w:sz w:val="22"/>
          <w:szCs w:val="22"/>
        </w:rPr>
        <w:t xml:space="preserve"> na terenie Gminy Toszek”</w:t>
      </w:r>
    </w:p>
    <w:p w:rsidR="00FD0709" w:rsidRPr="00275A66" w:rsidRDefault="00FD0709" w:rsidP="00FD0709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FD0709" w:rsidRPr="003616D9" w:rsidRDefault="00FD0709" w:rsidP="00FD0709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FD0709" w:rsidRDefault="00FD0709" w:rsidP="00FD0709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FD0709" w:rsidRDefault="00FD0709" w:rsidP="00FD0709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D0709" w:rsidRDefault="00FD0709" w:rsidP="00FD0709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FD0709" w:rsidRDefault="00FD0709" w:rsidP="00FD070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FD0709" w:rsidRDefault="00FD0709" w:rsidP="00FD070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FD0709" w:rsidRDefault="00FD0709" w:rsidP="00FD070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FD0709" w:rsidRDefault="00FD0709" w:rsidP="00FD070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FD0709" w:rsidRDefault="00FD0709" w:rsidP="00FD0709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FD0709" w:rsidRDefault="00FD0709" w:rsidP="00FD0709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FD0709" w:rsidRDefault="00FD0709" w:rsidP="00FD0709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FD0709" w:rsidRDefault="00FD0709" w:rsidP="00FD0709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FD0709" w:rsidRDefault="00FD0709" w:rsidP="00FD0709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D0709" w:rsidRDefault="00FD0709" w:rsidP="00FD0709">
      <w:pPr>
        <w:spacing w:line="360" w:lineRule="auto"/>
        <w:ind w:left="4254" w:firstLine="709"/>
        <w:jc w:val="center"/>
        <w:rPr>
          <w:rFonts w:ascii="Book Antiqua" w:hAnsi="Book Antiqua"/>
          <w:spacing w:val="-5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77764B" w:rsidRPr="00FD0709" w:rsidRDefault="0077764B" w:rsidP="00D174FE">
      <w:pPr>
        <w:jc w:val="both"/>
        <w:rPr>
          <w:rFonts w:ascii="Book Antiqua" w:hAnsi="Book Antiqua"/>
          <w:b/>
          <w:sz w:val="16"/>
          <w:szCs w:val="16"/>
        </w:rPr>
      </w:pPr>
    </w:p>
    <w:p w:rsidR="00C74DB5" w:rsidRPr="00FD0709" w:rsidRDefault="00C74DB5" w:rsidP="00D174FE">
      <w:pPr>
        <w:jc w:val="both"/>
        <w:rPr>
          <w:rFonts w:ascii="Book Antiqua" w:hAnsi="Book Antiqua"/>
          <w:b/>
          <w:sz w:val="16"/>
          <w:szCs w:val="16"/>
        </w:rPr>
      </w:pPr>
    </w:p>
    <w:p w:rsidR="00B35E7A" w:rsidRPr="00FD0709" w:rsidRDefault="00B35E7A" w:rsidP="00D174FE">
      <w:pPr>
        <w:jc w:val="both"/>
        <w:rPr>
          <w:rFonts w:ascii="Book Antiqua" w:hAnsi="Book Antiqua"/>
          <w:b/>
          <w:sz w:val="16"/>
          <w:szCs w:val="16"/>
        </w:rPr>
      </w:pPr>
    </w:p>
    <w:p w:rsidR="00415F1F" w:rsidRPr="004003BA" w:rsidRDefault="00D174FE" w:rsidP="004003BA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18"/>
          <w:szCs w:val="18"/>
        </w:rPr>
      </w:pPr>
      <w:r w:rsidRPr="00FD0709">
        <w:rPr>
          <w:rFonts w:ascii="Book Antiqua" w:hAnsi="Book Antiqua"/>
          <w:sz w:val="18"/>
          <w:szCs w:val="18"/>
        </w:rPr>
        <w:t>niepotrzebne skreślić</w:t>
      </w:r>
    </w:p>
    <w:sectPr w:rsidR="00415F1F" w:rsidRPr="004003BA" w:rsidSect="00EB2FDD">
      <w:headerReference w:type="default" r:id="rId10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1AB" w:rsidRDefault="006A11AB" w:rsidP="00F82889">
      <w:r>
        <w:separator/>
      </w:r>
    </w:p>
  </w:endnote>
  <w:endnote w:type="continuationSeparator" w:id="0">
    <w:p w:rsidR="006A11AB" w:rsidRDefault="006A11AB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B18" w:rsidRDefault="00130B18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ZRP.271.12.2016</w:t>
    </w:r>
  </w:p>
  <w:p w:rsidR="00130B18" w:rsidRPr="00B011D0" w:rsidRDefault="00130B18" w:rsidP="00B11EAC">
    <w:pPr>
      <w:pStyle w:val="Stopka"/>
      <w:tabs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B11EAC">
      <w:rPr>
        <w:rFonts w:ascii="Book Antiqua" w:hAnsi="Book Antiqua"/>
        <w:color w:val="999999"/>
        <w:sz w:val="18"/>
        <w:szCs w:val="18"/>
        <w:lang w:val="pl-PL"/>
      </w:rPr>
      <w:t>„Z</w:t>
    </w:r>
    <w:r>
      <w:rPr>
        <w:rFonts w:ascii="Book Antiqua" w:hAnsi="Book Antiqua"/>
        <w:color w:val="999999"/>
        <w:sz w:val="18"/>
        <w:szCs w:val="18"/>
        <w:lang w:val="pl-PL"/>
      </w:rPr>
      <w:t>imowe utrzymanie dróg gminnych w sezonie 2016/2017</w:t>
    </w:r>
    <w:r w:rsidRPr="00B11EAC">
      <w:rPr>
        <w:rFonts w:ascii="Book Antiqua" w:hAnsi="Book Antiqua"/>
        <w:color w:val="999999"/>
        <w:sz w:val="18"/>
        <w:szCs w:val="18"/>
        <w:lang w:val="pl-PL"/>
      </w:rPr>
      <w:t xml:space="preserve"> na terenie Gminy Toszek”</w:t>
    </w:r>
  </w:p>
  <w:p w:rsidR="00130B18" w:rsidRPr="00A1228C" w:rsidRDefault="00130B18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5B5762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1AB" w:rsidRDefault="006A11AB" w:rsidP="00F82889">
      <w:r>
        <w:separator/>
      </w:r>
    </w:p>
  </w:footnote>
  <w:footnote w:type="continuationSeparator" w:id="0">
    <w:p w:rsidR="006A11AB" w:rsidRDefault="006A11AB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B18" w:rsidRDefault="00130B18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B18" w:rsidRDefault="00130B18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8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5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8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6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8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9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6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2"/>
  </w:num>
  <w:num w:numId="3">
    <w:abstractNumId w:val="2"/>
  </w:num>
  <w:num w:numId="4">
    <w:abstractNumId w:val="10"/>
  </w:num>
  <w:num w:numId="5">
    <w:abstractNumId w:val="43"/>
  </w:num>
  <w:num w:numId="6">
    <w:abstractNumId w:val="19"/>
  </w:num>
  <w:num w:numId="7">
    <w:abstractNumId w:val="25"/>
  </w:num>
  <w:num w:numId="8">
    <w:abstractNumId w:val="52"/>
  </w:num>
  <w:num w:numId="9">
    <w:abstractNumId w:val="17"/>
  </w:num>
  <w:num w:numId="10">
    <w:abstractNumId w:val="4"/>
  </w:num>
  <w:num w:numId="11">
    <w:abstractNumId w:val="66"/>
  </w:num>
  <w:num w:numId="12">
    <w:abstractNumId w:val="44"/>
  </w:num>
  <w:num w:numId="13">
    <w:abstractNumId w:val="22"/>
  </w:num>
  <w:num w:numId="14">
    <w:abstractNumId w:val="13"/>
  </w:num>
  <w:num w:numId="15">
    <w:abstractNumId w:val="65"/>
  </w:num>
  <w:num w:numId="16">
    <w:abstractNumId w:val="51"/>
  </w:num>
  <w:num w:numId="17">
    <w:abstractNumId w:val="34"/>
  </w:num>
  <w:num w:numId="18">
    <w:abstractNumId w:val="45"/>
  </w:num>
  <w:num w:numId="19">
    <w:abstractNumId w:val="33"/>
  </w:num>
  <w:num w:numId="20">
    <w:abstractNumId w:val="60"/>
  </w:num>
  <w:num w:numId="21">
    <w:abstractNumId w:val="37"/>
  </w:num>
  <w:num w:numId="22">
    <w:abstractNumId w:val="11"/>
  </w:num>
  <w:num w:numId="23">
    <w:abstractNumId w:val="55"/>
  </w:num>
  <w:num w:numId="24">
    <w:abstractNumId w:val="35"/>
  </w:num>
  <w:num w:numId="25">
    <w:abstractNumId w:val="5"/>
  </w:num>
  <w:num w:numId="26">
    <w:abstractNumId w:val="31"/>
  </w:num>
  <w:num w:numId="27">
    <w:abstractNumId w:val="30"/>
  </w:num>
  <w:num w:numId="28">
    <w:abstractNumId w:val="29"/>
  </w:num>
  <w:num w:numId="29">
    <w:abstractNumId w:val="14"/>
  </w:num>
  <w:num w:numId="30">
    <w:abstractNumId w:val="54"/>
  </w:num>
  <w:num w:numId="31">
    <w:abstractNumId w:val="6"/>
  </w:num>
  <w:num w:numId="32">
    <w:abstractNumId w:val="20"/>
  </w:num>
  <w:num w:numId="33">
    <w:abstractNumId w:val="38"/>
  </w:num>
  <w:num w:numId="34">
    <w:abstractNumId w:val="56"/>
  </w:num>
  <w:num w:numId="35">
    <w:abstractNumId w:val="18"/>
  </w:num>
  <w:num w:numId="36">
    <w:abstractNumId w:val="46"/>
  </w:num>
  <w:num w:numId="37">
    <w:abstractNumId w:val="58"/>
  </w:num>
  <w:num w:numId="38">
    <w:abstractNumId w:val="64"/>
  </w:num>
  <w:num w:numId="39">
    <w:abstractNumId w:val="7"/>
  </w:num>
  <w:num w:numId="40">
    <w:abstractNumId w:val="23"/>
  </w:num>
  <w:num w:numId="41">
    <w:abstractNumId w:val="39"/>
  </w:num>
  <w:num w:numId="42">
    <w:abstractNumId w:val="61"/>
  </w:num>
  <w:num w:numId="43">
    <w:abstractNumId w:val="3"/>
  </w:num>
  <w:num w:numId="44">
    <w:abstractNumId w:val="1"/>
  </w:num>
  <w:num w:numId="45">
    <w:abstractNumId w:val="48"/>
  </w:num>
  <w:num w:numId="46">
    <w:abstractNumId w:val="49"/>
  </w:num>
  <w:num w:numId="47">
    <w:abstractNumId w:val="9"/>
  </w:num>
  <w:num w:numId="48">
    <w:abstractNumId w:val="68"/>
  </w:num>
  <w:num w:numId="49">
    <w:abstractNumId w:val="62"/>
  </w:num>
  <w:num w:numId="50">
    <w:abstractNumId w:val="67"/>
  </w:num>
  <w:num w:numId="51">
    <w:abstractNumId w:val="40"/>
  </w:num>
  <w:num w:numId="52">
    <w:abstractNumId w:val="47"/>
  </w:num>
  <w:num w:numId="53">
    <w:abstractNumId w:val="24"/>
  </w:num>
  <w:num w:numId="54">
    <w:abstractNumId w:val="59"/>
  </w:num>
  <w:num w:numId="55">
    <w:abstractNumId w:val="53"/>
  </w:num>
  <w:num w:numId="56">
    <w:abstractNumId w:val="69"/>
  </w:num>
  <w:num w:numId="57">
    <w:abstractNumId w:val="26"/>
  </w:num>
  <w:num w:numId="58">
    <w:abstractNumId w:val="50"/>
  </w:num>
  <w:num w:numId="59">
    <w:abstractNumId w:val="63"/>
  </w:num>
  <w:num w:numId="60">
    <w:abstractNumId w:val="28"/>
  </w:num>
  <w:num w:numId="61">
    <w:abstractNumId w:val="12"/>
  </w:num>
  <w:num w:numId="62">
    <w:abstractNumId w:val="16"/>
  </w:num>
  <w:num w:numId="63">
    <w:abstractNumId w:val="15"/>
  </w:num>
  <w:num w:numId="64">
    <w:abstractNumId w:val="57"/>
  </w:num>
  <w:num w:numId="65">
    <w:abstractNumId w:val="36"/>
  </w:num>
  <w:num w:numId="66">
    <w:abstractNumId w:val="8"/>
  </w:num>
  <w:num w:numId="67">
    <w:abstractNumId w:val="32"/>
  </w:num>
  <w:num w:numId="68">
    <w:abstractNumId w:val="21"/>
  </w:num>
  <w:num w:numId="69">
    <w:abstractNumId w:val="1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15543"/>
    <w:rsid w:val="000252B1"/>
    <w:rsid w:val="00025ADC"/>
    <w:rsid w:val="000327F1"/>
    <w:rsid w:val="0003729B"/>
    <w:rsid w:val="000453B4"/>
    <w:rsid w:val="00051EC7"/>
    <w:rsid w:val="00052723"/>
    <w:rsid w:val="000531C9"/>
    <w:rsid w:val="000575C9"/>
    <w:rsid w:val="00062DFA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0B84"/>
    <w:rsid w:val="00123329"/>
    <w:rsid w:val="0012453E"/>
    <w:rsid w:val="00130B18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18C6"/>
    <w:rsid w:val="001E3445"/>
    <w:rsid w:val="001F0CBA"/>
    <w:rsid w:val="001F5026"/>
    <w:rsid w:val="001F5D69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301A5E"/>
    <w:rsid w:val="00305E57"/>
    <w:rsid w:val="00320597"/>
    <w:rsid w:val="00321695"/>
    <w:rsid w:val="00335974"/>
    <w:rsid w:val="00346708"/>
    <w:rsid w:val="00353B4F"/>
    <w:rsid w:val="00353DE5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A10"/>
    <w:rsid w:val="003E5E80"/>
    <w:rsid w:val="003F6033"/>
    <w:rsid w:val="004003BA"/>
    <w:rsid w:val="00415F1F"/>
    <w:rsid w:val="00417252"/>
    <w:rsid w:val="00420BC9"/>
    <w:rsid w:val="00431440"/>
    <w:rsid w:val="00432D4A"/>
    <w:rsid w:val="00434804"/>
    <w:rsid w:val="004353BB"/>
    <w:rsid w:val="00435D4C"/>
    <w:rsid w:val="00435F9F"/>
    <w:rsid w:val="00442AB6"/>
    <w:rsid w:val="00442C44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207C4"/>
    <w:rsid w:val="00523D5D"/>
    <w:rsid w:val="0053304C"/>
    <w:rsid w:val="00535E43"/>
    <w:rsid w:val="00540E4C"/>
    <w:rsid w:val="00543C8E"/>
    <w:rsid w:val="00545E49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B5762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A11AB"/>
    <w:rsid w:val="006B1EF6"/>
    <w:rsid w:val="006B3A4C"/>
    <w:rsid w:val="006B671B"/>
    <w:rsid w:val="006B773E"/>
    <w:rsid w:val="006C20C2"/>
    <w:rsid w:val="006C32C4"/>
    <w:rsid w:val="006D7E4B"/>
    <w:rsid w:val="006E0E0B"/>
    <w:rsid w:val="006E6654"/>
    <w:rsid w:val="006F0157"/>
    <w:rsid w:val="006F2BB3"/>
    <w:rsid w:val="006F388E"/>
    <w:rsid w:val="006F496B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90913"/>
    <w:rsid w:val="00791E23"/>
    <w:rsid w:val="007945BB"/>
    <w:rsid w:val="007A4DBA"/>
    <w:rsid w:val="007B0758"/>
    <w:rsid w:val="007B545D"/>
    <w:rsid w:val="007B6811"/>
    <w:rsid w:val="007C3CE3"/>
    <w:rsid w:val="007E0E69"/>
    <w:rsid w:val="007E12DE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61A3"/>
    <w:rsid w:val="0099014C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CDC"/>
    <w:rsid w:val="009D7A1A"/>
    <w:rsid w:val="009E732B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65956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11D0"/>
    <w:rsid w:val="00B0311B"/>
    <w:rsid w:val="00B11EAC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4EE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0C2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3F1"/>
    <w:rsid w:val="00D544A2"/>
    <w:rsid w:val="00D57A60"/>
    <w:rsid w:val="00D57DA3"/>
    <w:rsid w:val="00D613C9"/>
    <w:rsid w:val="00D62D61"/>
    <w:rsid w:val="00D66EF5"/>
    <w:rsid w:val="00D74779"/>
    <w:rsid w:val="00D773EC"/>
    <w:rsid w:val="00D83501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007F"/>
    <w:rsid w:val="00E7103A"/>
    <w:rsid w:val="00E84C47"/>
    <w:rsid w:val="00E84F42"/>
    <w:rsid w:val="00E956AE"/>
    <w:rsid w:val="00EA567C"/>
    <w:rsid w:val="00EA7068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6AD2"/>
    <w:rsid w:val="00F82889"/>
    <w:rsid w:val="00F8519E"/>
    <w:rsid w:val="00F86AEE"/>
    <w:rsid w:val="00F92D63"/>
    <w:rsid w:val="00F9626A"/>
    <w:rsid w:val="00FB139E"/>
    <w:rsid w:val="00FB3B7C"/>
    <w:rsid w:val="00FB410D"/>
    <w:rsid w:val="00FB44CD"/>
    <w:rsid w:val="00FB48FB"/>
    <w:rsid w:val="00FC06C4"/>
    <w:rsid w:val="00FD0709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8615-051A-42C0-8699-412AF30B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</Pages>
  <Words>1834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12</cp:revision>
  <cp:lastPrinted>2015-07-27T09:38:00Z</cp:lastPrinted>
  <dcterms:created xsi:type="dcterms:W3CDTF">2015-11-03T08:56:00Z</dcterms:created>
  <dcterms:modified xsi:type="dcterms:W3CDTF">2016-10-24T09:24:00Z</dcterms:modified>
</cp:coreProperties>
</file>